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06" w:rsidRDefault="00356C75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粒化高炉矿渣粉检验检测委托协议书</w:t>
      </w:r>
    </w:p>
    <w:p w:rsidR="00215206" w:rsidRDefault="00356C7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215206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15206" w:rsidRDefault="00356C75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15206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 w:rsidTr="005F6E7D">
        <w:trPr>
          <w:trHeight w:hRule="exact" w:val="491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 w:rsidTr="005F6E7D">
        <w:trPr>
          <w:trHeight w:hRule="exact" w:val="42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7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S105    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S95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S75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71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15206" w:rsidRDefault="00356C7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pacing w:line="276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bookmarkStart w:id="0" w:name="_GoBack"/>
            <w:r>
              <w:rPr>
                <w:rFonts w:ascii="宋体" w:hAnsi="宋体" w:hint="eastAsia"/>
                <w:b/>
                <w:bCs/>
                <w:szCs w:val="21"/>
              </w:rPr>
              <w:t xml:space="preserve">密度 □比表面积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 w:rsidRPr="00B33263">
              <w:rPr>
                <w:rFonts w:ascii="宋体" w:hAnsi="宋体" w:hint="eastAsia"/>
                <w:b/>
                <w:bCs/>
                <w:color w:val="FF0000"/>
                <w:szCs w:val="21"/>
              </w:rPr>
              <w:t>流动度</w:t>
            </w:r>
            <w:r w:rsidR="00B33263" w:rsidRPr="00B33263">
              <w:rPr>
                <w:rFonts w:ascii="宋体" w:hAnsi="宋体" w:hint="eastAsia"/>
                <w:b/>
                <w:bCs/>
                <w:color w:val="FF0000"/>
                <w:szCs w:val="21"/>
              </w:rPr>
              <w:t>比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初凝时间比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>含水量 □</w:t>
            </w:r>
            <w:r w:rsidRPr="00B33263">
              <w:rPr>
                <w:rFonts w:ascii="宋体" w:hAnsi="宋体" w:hint="eastAsia"/>
                <w:b/>
                <w:bCs/>
                <w:color w:val="FF0000"/>
                <w:szCs w:val="21"/>
              </w:rPr>
              <w:t xml:space="preserve">氯离子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□烧失量 □三氧化硫  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活性指数</w:t>
            </w:r>
            <w:bookmarkEnd w:id="0"/>
          </w:p>
          <w:p w:rsidR="00215206" w:rsidRDefault="00356C75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15206" w:rsidRDefault="00356C7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用于水泥、砂浆和混凝土中的粒化高炉矿渣粉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</w:rPr>
              <w:t>GB/T 18046-2017</w:t>
            </w:r>
          </w:p>
          <w:p w:rsidR="00215206" w:rsidRDefault="00356C75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356C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607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5206" w:rsidRDefault="0021520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206" w:rsidRDefault="00215206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5206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5206" w:rsidRDefault="00356C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206" w:rsidRDefault="00356C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15206" w:rsidRDefault="00356C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15206" w:rsidRDefault="00356C7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15206" w:rsidRDefault="00356C7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15206" w:rsidRDefault="002152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15206" w:rsidRDefault="00215206"/>
    <w:sectPr w:rsidR="00215206" w:rsidSect="00215206">
      <w:headerReference w:type="default" r:id="rId6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26B" w:rsidRDefault="0021726B" w:rsidP="00215206">
      <w:r>
        <w:separator/>
      </w:r>
    </w:p>
  </w:endnote>
  <w:endnote w:type="continuationSeparator" w:id="1">
    <w:p w:rsidR="0021726B" w:rsidRDefault="0021726B" w:rsidP="00215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26B" w:rsidRDefault="0021726B" w:rsidP="00215206">
      <w:r>
        <w:separator/>
      </w:r>
    </w:p>
  </w:footnote>
  <w:footnote w:type="continuationSeparator" w:id="1">
    <w:p w:rsidR="0021726B" w:rsidRDefault="0021726B" w:rsidP="00215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206" w:rsidRDefault="00356C75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</w:t>
    </w:r>
    <w:r w:rsidR="00DA38B5">
      <w:rPr>
        <w:rStyle w:val="a5"/>
        <w:rFonts w:hint="eastAsia"/>
        <w:b w:val="0"/>
        <w:sz w:val="18"/>
        <w:szCs w:val="18"/>
      </w:rPr>
      <w:t>23</w:t>
    </w:r>
  </w:p>
  <w:p w:rsidR="00215206" w:rsidRDefault="0021520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215206" w:rsidRDefault="00356C7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gxMmU5ZTUxYmZhMDM3Y2Y3NTMyZDdhNTk5MjQxNDEifQ=="/>
  </w:docVars>
  <w:rsids>
    <w:rsidRoot w:val="00924C8F"/>
    <w:rsid w:val="000B5CEC"/>
    <w:rsid w:val="000C23D9"/>
    <w:rsid w:val="000E779B"/>
    <w:rsid w:val="00112AA5"/>
    <w:rsid w:val="001138EB"/>
    <w:rsid w:val="00164965"/>
    <w:rsid w:val="00215206"/>
    <w:rsid w:val="0021726B"/>
    <w:rsid w:val="0022023B"/>
    <w:rsid w:val="00252BC7"/>
    <w:rsid w:val="00285732"/>
    <w:rsid w:val="00291F07"/>
    <w:rsid w:val="002A5504"/>
    <w:rsid w:val="00326E33"/>
    <w:rsid w:val="00356C75"/>
    <w:rsid w:val="00405BA9"/>
    <w:rsid w:val="0043017E"/>
    <w:rsid w:val="004B1013"/>
    <w:rsid w:val="004F3392"/>
    <w:rsid w:val="005451B3"/>
    <w:rsid w:val="00596E98"/>
    <w:rsid w:val="005B1D4D"/>
    <w:rsid w:val="005B22FF"/>
    <w:rsid w:val="005B3D1A"/>
    <w:rsid w:val="005F6E7D"/>
    <w:rsid w:val="0060371F"/>
    <w:rsid w:val="00624F83"/>
    <w:rsid w:val="00643C1E"/>
    <w:rsid w:val="006527F5"/>
    <w:rsid w:val="0070132F"/>
    <w:rsid w:val="007A1BC3"/>
    <w:rsid w:val="00826ED6"/>
    <w:rsid w:val="008705AB"/>
    <w:rsid w:val="00877A73"/>
    <w:rsid w:val="00881DEB"/>
    <w:rsid w:val="008B6A54"/>
    <w:rsid w:val="00915936"/>
    <w:rsid w:val="00924C8F"/>
    <w:rsid w:val="00926077"/>
    <w:rsid w:val="00965654"/>
    <w:rsid w:val="009A150A"/>
    <w:rsid w:val="009B5991"/>
    <w:rsid w:val="00A45734"/>
    <w:rsid w:val="00A86293"/>
    <w:rsid w:val="00AA22A9"/>
    <w:rsid w:val="00AC5183"/>
    <w:rsid w:val="00B33263"/>
    <w:rsid w:val="00B67C1D"/>
    <w:rsid w:val="00BA0C47"/>
    <w:rsid w:val="00C07A22"/>
    <w:rsid w:val="00C14DDE"/>
    <w:rsid w:val="00CB3D79"/>
    <w:rsid w:val="00CC2960"/>
    <w:rsid w:val="00CF2462"/>
    <w:rsid w:val="00D25CBC"/>
    <w:rsid w:val="00D51BC7"/>
    <w:rsid w:val="00D6693F"/>
    <w:rsid w:val="00DA38B5"/>
    <w:rsid w:val="00DE08C2"/>
    <w:rsid w:val="00DF6E99"/>
    <w:rsid w:val="00E76E2D"/>
    <w:rsid w:val="00FB78A1"/>
    <w:rsid w:val="00FC2FF0"/>
    <w:rsid w:val="00FF4355"/>
    <w:rsid w:val="05F90E9F"/>
    <w:rsid w:val="080C423D"/>
    <w:rsid w:val="2A7B5F86"/>
    <w:rsid w:val="3D7C279B"/>
    <w:rsid w:val="43452A6C"/>
    <w:rsid w:val="487C5FAE"/>
    <w:rsid w:val="4B1C3505"/>
    <w:rsid w:val="4D14442A"/>
    <w:rsid w:val="508E0D75"/>
    <w:rsid w:val="53A51A58"/>
    <w:rsid w:val="5D0D038C"/>
    <w:rsid w:val="63DF056F"/>
    <w:rsid w:val="78435D65"/>
    <w:rsid w:val="7AEA5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152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15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1520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152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152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dcterms:created xsi:type="dcterms:W3CDTF">2017-12-06T07:33:00Z</dcterms:created>
  <dcterms:modified xsi:type="dcterms:W3CDTF">2023-11-03T07:24:00Z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2E18AAD6F52241D4B788EFA17CD827EB_13</vt:lpwstr>
  </property>
</Properties>
</file>